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16EA" w:rsidRDefault="003477A2">
      <w:pPr>
        <w:ind w:firstLineChars="100" w:firstLine="353"/>
        <w:jc w:val="center"/>
        <w:rPr>
          <w:rFonts w:ascii="Times New Roman" w:eastAsia="宋体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Batang" w:hAnsi="Times New Roman" w:cs="Times New Roman" w:hint="eastAsia"/>
          <w:b/>
          <w:sz w:val="36"/>
          <w:szCs w:val="36"/>
          <w:lang w:eastAsia="ko-KR"/>
        </w:rPr>
        <w:t>MYONGJI</w:t>
      </w:r>
      <w:r>
        <w:rPr>
          <w:rFonts w:ascii="Times New Roman" w:eastAsia="宋体" w:hAnsi="Times New Roman" w:cs="Times New Roman"/>
          <w:b/>
          <w:sz w:val="36"/>
          <w:szCs w:val="36"/>
          <w:lang w:eastAsia="zh-CN"/>
        </w:rPr>
        <w:t xml:space="preserve"> University International </w:t>
      </w:r>
      <w:r>
        <w:rPr>
          <w:rFonts w:ascii="Times New Roman" w:eastAsia="Batang" w:hAnsi="Times New Roman" w:cs="Times New Roman" w:hint="eastAsia"/>
          <w:b/>
          <w:sz w:val="36"/>
          <w:szCs w:val="36"/>
          <w:lang w:eastAsia="ko-KR"/>
        </w:rPr>
        <w:t>Summer</w:t>
      </w:r>
      <w:r>
        <w:rPr>
          <w:rFonts w:ascii="Times New Roman" w:eastAsia="宋体" w:hAnsi="Times New Roman" w:cs="Times New Roman"/>
          <w:b/>
          <w:sz w:val="36"/>
          <w:szCs w:val="36"/>
          <w:lang w:eastAsia="zh-CN"/>
        </w:rPr>
        <w:t xml:space="preserve"> </w:t>
      </w:r>
      <w:r w:rsidR="002C04FC">
        <w:rPr>
          <w:rFonts w:ascii="Times New Roman" w:eastAsia="宋体" w:hAnsi="Times New Roman" w:cs="Times New Roman" w:hint="eastAsia"/>
          <w:b/>
          <w:sz w:val="36"/>
          <w:szCs w:val="36"/>
          <w:lang w:eastAsia="zh-CN"/>
        </w:rPr>
        <w:t>Program</w:t>
      </w:r>
      <w:r>
        <w:rPr>
          <w:rFonts w:ascii="Times New Roman" w:hAnsi="Times New Roman" w:cs="Times New Roman" w:hint="eastAsia"/>
          <w:b/>
          <w:sz w:val="36"/>
          <w:szCs w:val="36"/>
        </w:rPr>
        <w:t xml:space="preserve"> </w:t>
      </w:r>
      <w:r>
        <w:rPr>
          <w:rFonts w:ascii="Times New Roman" w:eastAsia="宋体" w:hAnsi="Times New Roman" w:cs="Times New Roman"/>
          <w:b/>
          <w:sz w:val="36"/>
          <w:szCs w:val="36"/>
          <w:lang w:eastAsia="zh-CN"/>
        </w:rPr>
        <w:t xml:space="preserve">Application </w:t>
      </w:r>
      <w:r>
        <w:rPr>
          <w:rFonts w:ascii="Times New Roman" w:eastAsiaTheme="minorEastAsia" w:hAnsi="Times New Roman" w:cs="Times New Roman" w:hint="eastAsia"/>
          <w:b/>
          <w:sz w:val="36"/>
          <w:szCs w:val="36"/>
        </w:rPr>
        <w:t>F</w:t>
      </w:r>
      <w:r>
        <w:rPr>
          <w:rFonts w:ascii="Times New Roman" w:eastAsia="宋体" w:hAnsi="Times New Roman" w:cs="Times New Roman"/>
          <w:b/>
          <w:sz w:val="36"/>
          <w:szCs w:val="36"/>
          <w:lang w:eastAsia="zh-CN"/>
        </w:rPr>
        <w:t>orm</w:t>
      </w:r>
    </w:p>
    <w:p w:rsidR="008116EA" w:rsidRDefault="008116EA">
      <w:pPr>
        <w:rPr>
          <w:rFonts w:ascii="Times New Roman" w:hAnsi="Times New Roman" w:cs="Times New Roman"/>
          <w:sz w:val="22"/>
          <w:szCs w:val="36"/>
        </w:rPr>
      </w:pPr>
    </w:p>
    <w:p w:rsidR="008116EA" w:rsidRDefault="003477A2">
      <w:pPr>
        <w:pStyle w:val="Default"/>
        <w:rPr>
          <w:rFonts w:ascii="Times New Roman" w:eastAsia="PMingLiU" w:hAnsi="Times New Roman" w:cs="Times New Roman"/>
          <w:b/>
          <w:bCs/>
          <w:sz w:val="22"/>
          <w:lang w:eastAsia="zh-TW"/>
        </w:rPr>
      </w:pPr>
      <w:r>
        <w:rPr>
          <w:rFonts w:ascii="Times New Roman" w:eastAsia="PMingLiU" w:hAnsi="Times New Roman" w:cs="Times New Roman"/>
          <w:sz w:val="20"/>
          <w:szCs w:val="21"/>
          <w:lang w:eastAsia="zh-TW"/>
        </w:rPr>
        <w:t xml:space="preserve">Thank you </w:t>
      </w:r>
      <w:r>
        <w:rPr>
          <w:rFonts w:ascii="Times New Roman" w:eastAsia="PMingLiU" w:hAnsi="Times New Roman" w:cs="Times New Roman" w:hint="eastAsia"/>
          <w:sz w:val="20"/>
          <w:szCs w:val="21"/>
          <w:lang w:eastAsia="zh-TW"/>
        </w:rPr>
        <w:t xml:space="preserve">for choosing </w:t>
      </w:r>
      <w:r>
        <w:rPr>
          <w:rFonts w:ascii="Times New Roman" w:eastAsia="Batang" w:hAnsi="Times New Roman" w:cs="Times New Roman" w:hint="eastAsia"/>
          <w:sz w:val="20"/>
          <w:szCs w:val="21"/>
          <w:lang w:eastAsia="ko-KR"/>
        </w:rPr>
        <w:t>MYONGJI</w:t>
      </w:r>
      <w:r>
        <w:rPr>
          <w:rFonts w:ascii="Times New Roman" w:eastAsia="PMingLiU" w:hAnsi="Times New Roman" w:cs="Times New Roman" w:hint="eastAsia"/>
          <w:sz w:val="20"/>
          <w:szCs w:val="21"/>
          <w:lang w:eastAsia="zh-TW"/>
        </w:rPr>
        <w:t xml:space="preserve"> University International </w:t>
      </w:r>
      <w:r>
        <w:rPr>
          <w:rFonts w:ascii="Times New Roman" w:eastAsia="Batang" w:hAnsi="Times New Roman" w:cs="Times New Roman" w:hint="eastAsia"/>
          <w:sz w:val="20"/>
          <w:szCs w:val="21"/>
          <w:lang w:eastAsia="ko-KR"/>
        </w:rPr>
        <w:t>S</w:t>
      </w:r>
      <w:r w:rsidR="002C04FC">
        <w:rPr>
          <w:rFonts w:ascii="Times New Roman" w:eastAsia="Batang" w:hAnsi="Times New Roman" w:cs="Times New Roman"/>
          <w:sz w:val="20"/>
          <w:szCs w:val="21"/>
          <w:lang w:eastAsia="ko-KR"/>
        </w:rPr>
        <w:t>ummer Program</w:t>
      </w:r>
      <w:r>
        <w:rPr>
          <w:rFonts w:ascii="Times New Roman" w:eastAsia="PMingLiU" w:hAnsi="Times New Roman" w:cs="Times New Roman" w:hint="eastAsia"/>
          <w:sz w:val="20"/>
          <w:szCs w:val="21"/>
          <w:lang w:eastAsia="zh-TW"/>
        </w:rPr>
        <w:t xml:space="preserve"> . To apply for the program, please fill in the electronic application form below and send together with application materials (see page 2) to </w:t>
      </w:r>
      <w:r>
        <w:rPr>
          <w:rFonts w:ascii="Times New Roman" w:eastAsia="PMingLiU" w:hAnsi="Times New Roman" w:cs="Times New Roman" w:hint="eastAsia"/>
          <w:b/>
          <w:bCs/>
          <w:sz w:val="20"/>
          <w:szCs w:val="21"/>
          <w:u w:val="single"/>
          <w:lang w:eastAsia="zh-TW"/>
        </w:rPr>
        <w:t>international@mju.ac.kr</w:t>
      </w:r>
      <w:r>
        <w:rPr>
          <w:rFonts w:ascii="Times New Roman" w:eastAsiaTheme="minorEastAsia" w:hAnsi="Times New Roman" w:cs="Times New Roman" w:hint="eastAsia"/>
          <w:b/>
          <w:bCs/>
          <w:color w:val="auto"/>
          <w:sz w:val="20"/>
          <w:szCs w:val="21"/>
          <w:u w:val="single"/>
          <w:lang w:eastAsia="zh-TW"/>
        </w:rPr>
        <w:t xml:space="preserve"> </w:t>
      </w:r>
      <w:r>
        <w:rPr>
          <w:rFonts w:ascii="Times New Roman" w:hAnsi="Times New Roman" w:cs="Times New Roman"/>
          <w:sz w:val="20"/>
          <w:szCs w:val="21"/>
        </w:rPr>
        <w:t xml:space="preserve">by </w:t>
      </w:r>
      <w:r>
        <w:rPr>
          <w:rFonts w:ascii="Times New Roman" w:eastAsiaTheme="minorEastAsia" w:hAnsi="Times New Roman" w:cs="Times New Roman" w:hint="eastAsia"/>
          <w:b/>
          <w:bCs/>
          <w:sz w:val="20"/>
          <w:szCs w:val="21"/>
          <w:u w:val="single"/>
          <w:lang w:eastAsia="zh-TW"/>
        </w:rPr>
        <w:t>31</w:t>
      </w:r>
      <w:r>
        <w:rPr>
          <w:rFonts w:ascii="Times New Roman" w:eastAsia="PMingLiU" w:hAnsi="Times New Roman" w:cs="Times New Roman" w:hint="eastAsia"/>
          <w:b/>
          <w:bCs/>
          <w:sz w:val="20"/>
          <w:szCs w:val="21"/>
          <w:u w:val="single"/>
          <w:vertAlign w:val="superscript"/>
          <w:lang w:eastAsia="zh-TW"/>
        </w:rPr>
        <w:t>st</w:t>
      </w:r>
      <w:r>
        <w:rPr>
          <w:rFonts w:ascii="Times New Roman" w:hAnsi="Times New Roman" w:cs="Times New Roman"/>
          <w:b/>
          <w:bCs/>
          <w:sz w:val="20"/>
          <w:szCs w:val="21"/>
          <w:u w:val="single"/>
        </w:rPr>
        <w:t xml:space="preserve"> </w:t>
      </w:r>
      <w:r>
        <w:rPr>
          <w:rFonts w:ascii="Times New Roman" w:eastAsia="Batang" w:hAnsi="Times New Roman" w:cs="Times New Roman" w:hint="eastAsia"/>
          <w:b/>
          <w:bCs/>
          <w:sz w:val="20"/>
          <w:szCs w:val="21"/>
          <w:u w:val="single"/>
          <w:lang w:eastAsia="ko-KR"/>
        </w:rPr>
        <w:t>May</w:t>
      </w:r>
      <w:r>
        <w:rPr>
          <w:rFonts w:ascii="Times New Roman" w:eastAsia="PMingLiU" w:hAnsi="Times New Roman" w:cs="Times New Roman" w:hint="eastAsia"/>
          <w:b/>
          <w:bCs/>
          <w:sz w:val="20"/>
          <w:szCs w:val="21"/>
          <w:u w:val="single"/>
          <w:lang w:eastAsia="zh-TW"/>
        </w:rPr>
        <w:t>.</w:t>
      </w:r>
      <w:r>
        <w:rPr>
          <w:rFonts w:ascii="Times New Roman" w:hAnsi="Times New Roman" w:cs="Times New Roman"/>
          <w:b/>
          <w:bCs/>
          <w:sz w:val="20"/>
          <w:szCs w:val="21"/>
          <w:u w:val="single"/>
        </w:rPr>
        <w:t>, 201</w:t>
      </w:r>
      <w:r>
        <w:rPr>
          <w:rFonts w:ascii="Times New Roman" w:eastAsia="Batang" w:hAnsi="Times New Roman" w:cs="Times New Roman" w:hint="eastAsia"/>
          <w:b/>
          <w:bCs/>
          <w:sz w:val="20"/>
          <w:szCs w:val="21"/>
          <w:u w:val="single"/>
          <w:lang w:eastAsia="ko-KR"/>
        </w:rPr>
        <w:t>9</w:t>
      </w:r>
      <w:r>
        <w:rPr>
          <w:rFonts w:ascii="Times New Roman" w:hAnsi="Times New Roman" w:cs="Times New Roman"/>
          <w:sz w:val="20"/>
          <w:szCs w:val="21"/>
        </w:rPr>
        <w:t xml:space="preserve">. </w:t>
      </w:r>
      <w:r>
        <w:rPr>
          <w:rFonts w:ascii="Times New Roman" w:eastAsia="PMingLiU" w:hAnsi="Times New Roman" w:cs="Times New Roman" w:hint="eastAsia"/>
          <w:sz w:val="20"/>
          <w:szCs w:val="21"/>
          <w:lang w:eastAsia="zh-TW"/>
        </w:rPr>
        <w:t xml:space="preserve">The Office of Academic Affairs will review your application and </w:t>
      </w:r>
      <w:r>
        <w:rPr>
          <w:rFonts w:ascii="Times New Roman" w:eastAsia="PMingLiU" w:hAnsi="Times New Roman" w:cs="Times New Roman"/>
          <w:sz w:val="20"/>
          <w:szCs w:val="21"/>
          <w:lang w:eastAsia="zh-TW"/>
        </w:rPr>
        <w:t>reply as soon as possible. P</w:t>
      </w:r>
      <w:r>
        <w:rPr>
          <w:rFonts w:ascii="Times New Roman" w:eastAsia="PMingLiU" w:hAnsi="Times New Roman" w:cs="Times New Roman" w:hint="eastAsia"/>
          <w:sz w:val="20"/>
          <w:szCs w:val="21"/>
          <w:lang w:eastAsia="zh-TW"/>
        </w:rPr>
        <w:t>lease note that you</w:t>
      </w:r>
      <w:r>
        <w:rPr>
          <w:rFonts w:ascii="Times New Roman" w:eastAsia="PMingLiU" w:hAnsi="Times New Roman" w:cs="Times New Roman"/>
          <w:sz w:val="20"/>
          <w:szCs w:val="21"/>
          <w:lang w:eastAsia="zh-TW"/>
        </w:rPr>
        <w:t>’</w:t>
      </w:r>
      <w:r>
        <w:rPr>
          <w:rFonts w:ascii="Times New Roman" w:eastAsia="PMingLiU" w:hAnsi="Times New Roman" w:cs="Times New Roman" w:hint="eastAsia"/>
          <w:sz w:val="20"/>
          <w:szCs w:val="21"/>
          <w:lang w:eastAsia="zh-TW"/>
        </w:rPr>
        <w:t xml:space="preserve">re responsible for </w:t>
      </w:r>
      <w:r>
        <w:rPr>
          <w:rFonts w:ascii="Times New Roman" w:eastAsia="PMingLiU" w:hAnsi="Times New Roman" w:cs="Times New Roman"/>
          <w:sz w:val="20"/>
          <w:szCs w:val="21"/>
          <w:lang w:eastAsia="zh-TW"/>
        </w:rPr>
        <w:t>providing</w:t>
      </w:r>
      <w:r>
        <w:rPr>
          <w:rFonts w:ascii="Times New Roman" w:eastAsia="PMingLiU" w:hAnsi="Times New Roman" w:cs="Times New Roman" w:hint="eastAsia"/>
          <w:sz w:val="20"/>
          <w:szCs w:val="21"/>
          <w:lang w:eastAsia="zh-TW"/>
        </w:rPr>
        <w:t xml:space="preserve"> </w:t>
      </w:r>
      <w:r>
        <w:rPr>
          <w:rFonts w:ascii="Times New Roman" w:eastAsia="PMingLiU" w:hAnsi="Times New Roman" w:cs="Times New Roman"/>
          <w:sz w:val="20"/>
          <w:szCs w:val="21"/>
          <w:lang w:eastAsia="zh-TW"/>
        </w:rPr>
        <w:t>accurate</w:t>
      </w:r>
      <w:r>
        <w:rPr>
          <w:rFonts w:ascii="Times New Roman" w:eastAsia="PMingLiU" w:hAnsi="Times New Roman" w:cs="Times New Roman" w:hint="eastAsia"/>
          <w:sz w:val="20"/>
          <w:szCs w:val="21"/>
          <w:lang w:eastAsia="zh-TW"/>
        </w:rPr>
        <w:t xml:space="preserve"> information. </w:t>
      </w:r>
      <w:r>
        <w:rPr>
          <w:rFonts w:ascii="Times New Roman" w:eastAsia="PMingLiU" w:hAnsi="Times New Roman" w:cs="Times New Roman"/>
          <w:sz w:val="20"/>
          <w:szCs w:val="21"/>
          <w:lang w:eastAsia="zh-TW"/>
        </w:rPr>
        <w:t>O</w:t>
      </w:r>
      <w:r>
        <w:rPr>
          <w:rFonts w:ascii="Times New Roman" w:eastAsia="PMingLiU" w:hAnsi="Times New Roman" w:cs="Times New Roman" w:hint="eastAsia"/>
          <w:sz w:val="20"/>
          <w:szCs w:val="21"/>
          <w:lang w:eastAsia="zh-TW"/>
        </w:rPr>
        <w:t xml:space="preserve">therwise, the Office of Academic Affairs is eligible for rejecting your application. </w:t>
      </w:r>
    </w:p>
    <w:tbl>
      <w:tblPr>
        <w:tblpPr w:leftFromText="180" w:rightFromText="180" w:vertAnchor="page" w:horzAnchor="page" w:tblpX="944" w:tblpY="5602"/>
        <w:tblOverlap w:val="never"/>
        <w:tblW w:w="10508" w:type="dxa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3"/>
        <w:gridCol w:w="35"/>
        <w:gridCol w:w="30"/>
        <w:gridCol w:w="563"/>
        <w:gridCol w:w="1170"/>
        <w:gridCol w:w="36"/>
        <w:gridCol w:w="811"/>
        <w:gridCol w:w="413"/>
        <w:gridCol w:w="37"/>
        <w:gridCol w:w="868"/>
        <w:gridCol w:w="30"/>
        <w:gridCol w:w="1011"/>
        <w:gridCol w:w="30"/>
        <w:gridCol w:w="41"/>
        <w:gridCol w:w="838"/>
        <w:gridCol w:w="102"/>
        <w:gridCol w:w="1402"/>
        <w:gridCol w:w="988"/>
      </w:tblGrid>
      <w:tr w:rsidR="008116EA">
        <w:trPr>
          <w:trHeight w:val="456"/>
          <w:tblCellSpacing w:w="15" w:type="dxa"/>
        </w:trPr>
        <w:tc>
          <w:tcPr>
            <w:tcW w:w="10448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5DCE4" w:themeFill="text2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16EA" w:rsidRDefault="003477A2">
            <w:pPr>
              <w:pStyle w:val="a8"/>
              <w:numPr>
                <w:ilvl w:val="0"/>
                <w:numId w:val="1"/>
              </w:numPr>
              <w:ind w:leftChars="0" w:left="450" w:hanging="450"/>
              <w:jc w:val="center"/>
              <w:rPr>
                <w:rFonts w:ascii="Times New Roman" w:eastAsia="宋体" w:hAnsi="Times New Roman" w:cs="Times New Roman"/>
                <w:lang w:eastAsia="zh-CN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8"/>
                <w:szCs w:val="28"/>
                <w:lang w:eastAsia="zh-CN"/>
              </w:rPr>
              <w:t>Personal Information</w:t>
            </w:r>
          </w:p>
        </w:tc>
      </w:tr>
      <w:tr w:rsidR="008116EA">
        <w:trPr>
          <w:trHeight w:val="355"/>
          <w:tblCellSpacing w:w="15" w:type="dxa"/>
        </w:trPr>
        <w:tc>
          <w:tcPr>
            <w:tcW w:w="2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EA" w:rsidRDefault="003477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First Name</w:t>
            </w:r>
          </w:p>
          <w:p w:rsidR="008116EA" w:rsidRDefault="003477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sz w:val="20"/>
              </w:rPr>
              <w:t>(as shown on passport)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EA" w:rsidRDefault="008116EA">
            <w:pPr>
              <w:jc w:val="center"/>
              <w:rPr>
                <w:rFonts w:ascii="Times New Roman" w:eastAsia="宋体" w:hAnsi="Times New Roman" w:cs="Times New Roman"/>
                <w:lang w:eastAsia="zh-CN"/>
              </w:rPr>
            </w:pPr>
          </w:p>
        </w:tc>
        <w:tc>
          <w:tcPr>
            <w:tcW w:w="20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EA" w:rsidRDefault="003477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Surname</w:t>
            </w:r>
          </w:p>
          <w:p w:rsidR="008116EA" w:rsidRDefault="003477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sz w:val="20"/>
              </w:rPr>
              <w:t>(as shown on passport)</w:t>
            </w: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EA" w:rsidRDefault="008116EA">
            <w:pPr>
              <w:jc w:val="center"/>
              <w:rPr>
                <w:rFonts w:ascii="Times New Roman" w:eastAsia="宋体" w:hAnsi="Times New Roman" w:cs="Times New Roman"/>
                <w:lang w:eastAsia="zh-CN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EA" w:rsidRDefault="003477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宋体" w:hAnsi="Times New Roman" w:cs="Times New Roman"/>
                <w:lang w:eastAsia="zh-CN"/>
              </w:rPr>
              <w:t>Gender</w:t>
            </w:r>
            <w:r>
              <w:rPr>
                <w:rFonts w:ascii="Times New Roman" w:hAnsi="Times New Roman" w:cs="Times New Roman" w:hint="eastAsia"/>
                <w:sz w:val="20"/>
              </w:rPr>
              <w:t>(M/F)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EA" w:rsidRDefault="008116EA">
            <w:pPr>
              <w:jc w:val="center"/>
              <w:rPr>
                <w:rFonts w:ascii="Times New Roman" w:eastAsia="宋体" w:hAnsi="Times New Roman" w:cs="Times New Roman"/>
                <w:lang w:eastAsia="zh-CN"/>
              </w:rPr>
            </w:pPr>
          </w:p>
        </w:tc>
      </w:tr>
      <w:tr w:rsidR="008116EA">
        <w:trPr>
          <w:trHeight w:val="359"/>
          <w:tblCellSpacing w:w="15" w:type="dxa"/>
        </w:trPr>
        <w:tc>
          <w:tcPr>
            <w:tcW w:w="2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EA" w:rsidRDefault="003477A2">
            <w:pPr>
              <w:jc w:val="center"/>
              <w:rPr>
                <w:rFonts w:ascii="Times New Roman" w:eastAsia="宋体" w:hAnsi="Times New Roman" w:cs="Times New Roman"/>
                <w:lang w:eastAsia="zh-CN"/>
              </w:rPr>
            </w:pPr>
            <w:r>
              <w:rPr>
                <w:rFonts w:ascii="Times New Roman" w:eastAsia="宋体" w:hAnsi="Times New Roman" w:cs="Times New Roman"/>
                <w:lang w:eastAsia="zh-CN"/>
              </w:rPr>
              <w:t>Date of Birth</w:t>
            </w:r>
          </w:p>
          <w:p w:rsidR="008116EA" w:rsidRDefault="003477A2">
            <w:pPr>
              <w:jc w:val="center"/>
              <w:rPr>
                <w:rFonts w:ascii="Times New Roman" w:eastAsia="宋体" w:hAnsi="Times New Roman" w:cs="Times New Roman"/>
                <w:lang w:eastAsia="zh-CN"/>
              </w:rPr>
            </w:pPr>
            <w:r>
              <w:rPr>
                <w:rFonts w:ascii="Times New Roman" w:eastAsia="宋体" w:hAnsi="Times New Roman" w:cs="Times New Roman"/>
                <w:sz w:val="20"/>
                <w:lang w:eastAsia="zh-CN"/>
              </w:rPr>
              <w:t>(DD</w:t>
            </w:r>
            <w:r>
              <w:rPr>
                <w:rFonts w:ascii="Times New Roman" w:hAnsi="Times New Roman" w:cs="Times New Roman" w:hint="eastAsia"/>
                <w:sz w:val="20"/>
              </w:rPr>
              <w:t>/MM/YYYY</w:t>
            </w:r>
            <w:r>
              <w:rPr>
                <w:rFonts w:ascii="Times New Roman" w:eastAsia="宋体" w:hAnsi="Times New Roman" w:cs="Times New Roman"/>
                <w:sz w:val="20"/>
                <w:lang w:eastAsia="zh-CN"/>
              </w:rPr>
              <w:t>)</w:t>
            </w:r>
          </w:p>
        </w:tc>
        <w:tc>
          <w:tcPr>
            <w:tcW w:w="29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EA" w:rsidRDefault="008116EA">
            <w:pPr>
              <w:jc w:val="center"/>
              <w:rPr>
                <w:rFonts w:ascii="Times New Roman" w:eastAsia="宋体" w:hAnsi="Times New Roman" w:cs="Times New Roman"/>
                <w:lang w:eastAsia="zh-CN"/>
              </w:rPr>
            </w:pPr>
          </w:p>
        </w:tc>
        <w:tc>
          <w:tcPr>
            <w:tcW w:w="19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EA" w:rsidRDefault="003477A2">
            <w:pPr>
              <w:jc w:val="center"/>
              <w:rPr>
                <w:rFonts w:ascii="Times New Roman" w:eastAsia="宋体" w:hAnsi="Times New Roman" w:cs="Times New Roman"/>
                <w:lang w:eastAsia="zh-CN"/>
              </w:rPr>
            </w:pPr>
            <w:r>
              <w:rPr>
                <w:rFonts w:ascii="Times New Roman" w:eastAsia="宋体" w:hAnsi="Times New Roman" w:cs="Times New Roman"/>
                <w:lang w:eastAsia="zh-CN"/>
              </w:rPr>
              <w:t>Passport ID</w:t>
            </w:r>
          </w:p>
        </w:tc>
        <w:tc>
          <w:tcPr>
            <w:tcW w:w="3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EA" w:rsidRDefault="008116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16EA">
        <w:trPr>
          <w:trHeight w:val="539"/>
          <w:tblCellSpacing w:w="15" w:type="dxa"/>
        </w:trPr>
        <w:tc>
          <w:tcPr>
            <w:tcW w:w="2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EA" w:rsidRDefault="003477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 w:hint="eastAsia"/>
              </w:rPr>
              <w:t>ellphone Number</w:t>
            </w:r>
          </w:p>
        </w:tc>
        <w:tc>
          <w:tcPr>
            <w:tcW w:w="29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EA" w:rsidRDefault="008116EA">
            <w:pPr>
              <w:jc w:val="center"/>
              <w:rPr>
                <w:rFonts w:ascii="Times New Roman" w:eastAsia="宋体" w:hAnsi="Times New Roman" w:cs="Times New Roman"/>
                <w:lang w:eastAsia="zh-CN"/>
              </w:rPr>
            </w:pPr>
          </w:p>
        </w:tc>
        <w:tc>
          <w:tcPr>
            <w:tcW w:w="19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EA" w:rsidRDefault="003477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Email Address</w:t>
            </w:r>
          </w:p>
        </w:tc>
        <w:tc>
          <w:tcPr>
            <w:tcW w:w="3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EA" w:rsidRDefault="008116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16EA">
        <w:trPr>
          <w:trHeight w:val="548"/>
          <w:tblCellSpacing w:w="15" w:type="dxa"/>
        </w:trPr>
        <w:tc>
          <w:tcPr>
            <w:tcW w:w="2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EA" w:rsidRDefault="003477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 w:hint="eastAsia"/>
              </w:rPr>
              <w:t>urrent Address</w:t>
            </w:r>
          </w:p>
        </w:tc>
        <w:tc>
          <w:tcPr>
            <w:tcW w:w="829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EA" w:rsidRDefault="008116E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116EA">
        <w:trPr>
          <w:tblCellSpacing w:w="15" w:type="dxa"/>
        </w:trPr>
        <w:tc>
          <w:tcPr>
            <w:tcW w:w="10448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5DCE4" w:themeFill="text2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16EA" w:rsidRDefault="003477A2">
            <w:pPr>
              <w:pStyle w:val="a8"/>
              <w:numPr>
                <w:ilvl w:val="0"/>
                <w:numId w:val="1"/>
              </w:numPr>
              <w:spacing w:line="360" w:lineRule="auto"/>
              <w:ind w:leftChars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sz w:val="28"/>
              </w:rPr>
              <w:t>Academic Information</w:t>
            </w:r>
          </w:p>
        </w:tc>
      </w:tr>
      <w:tr w:rsidR="008116EA">
        <w:trPr>
          <w:trHeight w:val="530"/>
          <w:tblCellSpacing w:w="15" w:type="dxa"/>
        </w:trPr>
        <w:tc>
          <w:tcPr>
            <w:tcW w:w="2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EA" w:rsidRDefault="008116EA">
            <w:pPr>
              <w:spacing w:line="6" w:lineRule="exac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116EA" w:rsidRDefault="003477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Name of Host I</w:t>
            </w:r>
            <w:r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 w:hint="eastAsia"/>
              </w:rPr>
              <w:t>stitution</w:t>
            </w:r>
          </w:p>
        </w:tc>
        <w:tc>
          <w:tcPr>
            <w:tcW w:w="77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EA" w:rsidRDefault="008116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16EA">
        <w:trPr>
          <w:trHeight w:val="548"/>
          <w:tblCellSpacing w:w="15" w:type="dxa"/>
        </w:trPr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EA" w:rsidRDefault="003477A2">
            <w:pPr>
              <w:spacing w:line="6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 w:hint="eastAsia"/>
                <w:color w:val="000000"/>
              </w:rPr>
              <w:t>Year</w:t>
            </w:r>
          </w:p>
          <w:p w:rsidR="008116EA" w:rsidRDefault="003477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Y</w:t>
            </w:r>
            <w:r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 w:hint="eastAsia"/>
              </w:rPr>
              <w:t>ar of Enrollment</w:t>
            </w:r>
          </w:p>
        </w:tc>
        <w:tc>
          <w:tcPr>
            <w:tcW w:w="30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EA" w:rsidRDefault="008116EA">
            <w:pPr>
              <w:spacing w:line="6" w:lineRule="exac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EA" w:rsidRDefault="008116EA">
            <w:pPr>
              <w:spacing w:line="6" w:lineRule="exac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116EA" w:rsidRDefault="003477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Major</w:t>
            </w:r>
          </w:p>
        </w:tc>
        <w:tc>
          <w:tcPr>
            <w:tcW w:w="33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EA" w:rsidRDefault="008116EA">
            <w:pPr>
              <w:spacing w:line="6" w:lineRule="exac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116EA">
        <w:trPr>
          <w:trHeight w:val="553"/>
          <w:tblCellSpacing w:w="15" w:type="dxa"/>
        </w:trPr>
        <w:tc>
          <w:tcPr>
            <w:tcW w:w="10448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5DCE4" w:themeFill="text2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16EA" w:rsidRDefault="003477A2">
            <w:pPr>
              <w:pStyle w:val="a8"/>
              <w:numPr>
                <w:ilvl w:val="0"/>
                <w:numId w:val="1"/>
              </w:numPr>
              <w:ind w:leftChars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sz w:val="28"/>
              </w:rPr>
              <w:t>C</w:t>
            </w:r>
            <w:r>
              <w:rPr>
                <w:rFonts w:ascii="Times New Roman" w:hAnsi="Times New Roman" w:cs="Times New Roman"/>
                <w:b/>
                <w:sz w:val="28"/>
              </w:rPr>
              <w:t>o</w:t>
            </w:r>
            <w:r>
              <w:rPr>
                <w:rFonts w:ascii="Times New Roman" w:hAnsi="Times New Roman" w:cs="Times New Roman" w:hint="eastAsia"/>
                <w:b/>
                <w:sz w:val="28"/>
              </w:rPr>
              <w:t>urse Information</w:t>
            </w:r>
          </w:p>
        </w:tc>
      </w:tr>
      <w:tr w:rsidR="008116EA">
        <w:trPr>
          <w:trHeight w:val="557"/>
          <w:tblCellSpacing w:w="15" w:type="dxa"/>
        </w:trPr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16EA" w:rsidRDefault="003477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Course Code</w:t>
            </w:r>
          </w:p>
        </w:tc>
        <w:tc>
          <w:tcPr>
            <w:tcW w:w="1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6EA" w:rsidRDefault="008116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6EA" w:rsidRDefault="003477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C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 w:hint="eastAsia"/>
              </w:rPr>
              <w:t>urse Title</w:t>
            </w:r>
          </w:p>
        </w:tc>
        <w:tc>
          <w:tcPr>
            <w:tcW w:w="43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6EA" w:rsidRDefault="008116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16EA">
        <w:trPr>
          <w:trHeight w:val="548"/>
          <w:tblCellSpacing w:w="15" w:type="dxa"/>
        </w:trPr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16EA" w:rsidRDefault="003477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Course Code</w:t>
            </w:r>
          </w:p>
        </w:tc>
        <w:tc>
          <w:tcPr>
            <w:tcW w:w="1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6EA" w:rsidRDefault="008116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6EA" w:rsidRDefault="003477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C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 w:hint="eastAsia"/>
              </w:rPr>
              <w:t>urse Title</w:t>
            </w:r>
          </w:p>
        </w:tc>
        <w:tc>
          <w:tcPr>
            <w:tcW w:w="43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6EA" w:rsidRDefault="008116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16EA">
        <w:trPr>
          <w:trHeight w:val="548"/>
          <w:tblCellSpacing w:w="15" w:type="dxa"/>
        </w:trPr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16EA" w:rsidRDefault="003477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Course Code</w:t>
            </w:r>
          </w:p>
        </w:tc>
        <w:tc>
          <w:tcPr>
            <w:tcW w:w="1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6EA" w:rsidRDefault="008116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6EA" w:rsidRDefault="003477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C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 w:hint="eastAsia"/>
              </w:rPr>
              <w:t>urse Title</w:t>
            </w:r>
          </w:p>
        </w:tc>
        <w:tc>
          <w:tcPr>
            <w:tcW w:w="43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6EA" w:rsidRDefault="008116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16EA">
        <w:trPr>
          <w:trHeight w:val="473"/>
          <w:tblCellSpacing w:w="15" w:type="dxa"/>
        </w:trPr>
        <w:tc>
          <w:tcPr>
            <w:tcW w:w="10448" w:type="dxa"/>
            <w:gridSpan w:val="1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5DCE4" w:themeFill="text2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16EA" w:rsidRDefault="003477A2">
            <w:pPr>
              <w:pStyle w:val="a8"/>
              <w:numPr>
                <w:ilvl w:val="0"/>
                <w:numId w:val="1"/>
              </w:numPr>
              <w:ind w:leftChars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sz w:val="28"/>
              </w:rPr>
              <w:t>Emergency C</w:t>
            </w:r>
            <w:r>
              <w:rPr>
                <w:rFonts w:ascii="Times New Roman" w:hAnsi="Times New Roman" w:cs="Times New Roman"/>
                <w:b/>
                <w:sz w:val="28"/>
              </w:rPr>
              <w:t>o</w:t>
            </w:r>
            <w:r>
              <w:rPr>
                <w:rFonts w:ascii="Times New Roman" w:hAnsi="Times New Roman" w:cs="Times New Roman" w:hint="eastAsia"/>
                <w:b/>
                <w:sz w:val="28"/>
              </w:rPr>
              <w:t>ntact Information</w:t>
            </w:r>
          </w:p>
        </w:tc>
      </w:tr>
      <w:tr w:rsidR="008116EA">
        <w:trPr>
          <w:trHeight w:val="458"/>
          <w:tblCellSpacing w:w="15" w:type="dxa"/>
        </w:trPr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16EA" w:rsidRDefault="003477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F</w:t>
            </w:r>
            <w:r>
              <w:rPr>
                <w:rFonts w:ascii="Times New Roman" w:hAnsi="Times New Roman" w:cs="Times New Roman"/>
              </w:rPr>
              <w:t>u</w:t>
            </w:r>
            <w:r>
              <w:rPr>
                <w:rFonts w:ascii="Times New Roman" w:hAnsi="Times New Roman" w:cs="Times New Roman" w:hint="eastAsia"/>
              </w:rPr>
              <w:t>ll Name</w:t>
            </w:r>
          </w:p>
        </w:tc>
        <w:tc>
          <w:tcPr>
            <w:tcW w:w="30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6EA" w:rsidRDefault="008116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6EA" w:rsidRDefault="003477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Relationship with Applicant</w:t>
            </w:r>
          </w:p>
        </w:tc>
        <w:tc>
          <w:tcPr>
            <w:tcW w:w="2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6EA" w:rsidRDefault="008116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16EA">
        <w:trPr>
          <w:trHeight w:val="548"/>
          <w:tblCellSpacing w:w="15" w:type="dxa"/>
        </w:trPr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16EA" w:rsidRDefault="003477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 w:hint="eastAsia"/>
              </w:rPr>
              <w:t>ellphone Number</w:t>
            </w:r>
          </w:p>
        </w:tc>
        <w:tc>
          <w:tcPr>
            <w:tcW w:w="2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6EA" w:rsidRDefault="008116EA">
            <w:pPr>
              <w:jc w:val="center"/>
              <w:rPr>
                <w:rFonts w:ascii="Times New Roman" w:eastAsia="宋体" w:hAnsi="Times New Roman" w:cs="Times New Roman"/>
                <w:lang w:eastAsia="zh-CN"/>
              </w:rPr>
            </w:pPr>
          </w:p>
        </w:tc>
        <w:tc>
          <w:tcPr>
            <w:tcW w:w="24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6EA" w:rsidRDefault="003477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Email Address</w:t>
            </w:r>
          </w:p>
        </w:tc>
        <w:tc>
          <w:tcPr>
            <w:tcW w:w="32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6EA" w:rsidRDefault="008116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116EA" w:rsidRDefault="008116EA">
      <w:pPr>
        <w:rPr>
          <w:rFonts w:ascii="Times New Roman" w:hAnsi="Times New Roman" w:cs="Times New Roman"/>
        </w:rPr>
      </w:pPr>
    </w:p>
    <w:p w:rsidR="008116EA" w:rsidRDefault="003477A2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br w:type="page"/>
      </w:r>
    </w:p>
    <w:tbl>
      <w:tblPr>
        <w:tblpPr w:leftFromText="180" w:rightFromText="180" w:vertAnchor="page" w:horzAnchor="margin" w:tblpXSpec="center" w:tblpY="2151"/>
        <w:tblOverlap w:val="never"/>
        <w:tblW w:w="10508" w:type="dxa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43"/>
        <w:gridCol w:w="3939"/>
        <w:gridCol w:w="1905"/>
        <w:gridCol w:w="2526"/>
        <w:gridCol w:w="95"/>
      </w:tblGrid>
      <w:tr w:rsidR="008116EA">
        <w:trPr>
          <w:trHeight w:val="473"/>
          <w:tblCellSpacing w:w="15" w:type="dxa"/>
        </w:trPr>
        <w:tc>
          <w:tcPr>
            <w:tcW w:w="10448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5DCE4" w:themeFill="text2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16EA" w:rsidRDefault="003477A2">
            <w:pPr>
              <w:pStyle w:val="a8"/>
              <w:ind w:leftChars="0" w:left="72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 w:hint="eastAsia"/>
                <w:b/>
                <w:sz w:val="28"/>
              </w:rPr>
              <w:lastRenderedPageBreak/>
              <w:t>Applicant Criteria</w:t>
            </w:r>
          </w:p>
        </w:tc>
      </w:tr>
      <w:tr w:rsidR="008116EA">
        <w:trPr>
          <w:trHeight w:val="1441"/>
          <w:tblCellSpacing w:w="15" w:type="dxa"/>
        </w:trPr>
        <w:tc>
          <w:tcPr>
            <w:tcW w:w="10448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16EA" w:rsidRDefault="003477A2">
            <w:pPr>
              <w:pStyle w:val="a8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Students must be qualified for both requirements below to apply for </w:t>
            </w:r>
            <w:r w:rsidR="002C04FC">
              <w:rPr>
                <w:rFonts w:ascii="Times New Roman" w:eastAsia="Batang" w:hAnsi="Times New Roman" w:cs="Times New Roman"/>
                <w:lang w:eastAsia="ko-KR"/>
              </w:rPr>
              <w:t xml:space="preserve">the Summer </w:t>
            </w:r>
            <w:r w:rsidR="002C04FC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rogram: </w:t>
            </w:r>
          </w:p>
          <w:p w:rsidR="008116EA" w:rsidRDefault="003477A2">
            <w:pPr>
              <w:pStyle w:val="a8"/>
              <w:numPr>
                <w:ilvl w:val="0"/>
                <w:numId w:val="2"/>
              </w:numPr>
              <w:ind w:leftChars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Above or on 18 years old</w:t>
            </w:r>
          </w:p>
          <w:p w:rsidR="008116EA" w:rsidRDefault="003477A2">
            <w:pPr>
              <w:pStyle w:val="a8"/>
              <w:numPr>
                <w:ilvl w:val="0"/>
                <w:numId w:val="2"/>
              </w:numPr>
              <w:ind w:leftChars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Currently studying in English-speaking university or proven to have TOEFL IBT 80/ IELTS 6 English proficiency</w:t>
            </w:r>
            <w:r w:rsidR="00B5505E">
              <w:rPr>
                <w:rFonts w:ascii="Times New Roman" w:hAnsi="Times New Roman" w:cs="Times New Roman"/>
              </w:rPr>
              <w:t xml:space="preserve"> (equivalent language level test may apply upon consideration)</w:t>
            </w:r>
            <w:bookmarkStart w:id="0" w:name="_GoBack"/>
            <w:bookmarkEnd w:id="0"/>
          </w:p>
        </w:tc>
      </w:tr>
      <w:tr w:rsidR="008116EA">
        <w:trPr>
          <w:trHeight w:val="473"/>
          <w:tblCellSpacing w:w="15" w:type="dxa"/>
        </w:trPr>
        <w:tc>
          <w:tcPr>
            <w:tcW w:w="10448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5DCE4" w:themeFill="text2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16EA" w:rsidRDefault="003477A2">
            <w:pPr>
              <w:pStyle w:val="a8"/>
              <w:ind w:leftChars="0" w:left="72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 w:hint="eastAsia"/>
                <w:b/>
                <w:sz w:val="28"/>
              </w:rPr>
              <w:t xml:space="preserve">Application Procedures </w:t>
            </w:r>
          </w:p>
        </w:tc>
      </w:tr>
      <w:tr w:rsidR="008116EA">
        <w:trPr>
          <w:trHeight w:val="2098"/>
          <w:tblCellSpacing w:w="15" w:type="dxa"/>
        </w:trPr>
        <w:tc>
          <w:tcPr>
            <w:tcW w:w="10448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16EA" w:rsidRDefault="003477A2">
            <w:pPr>
              <w:pStyle w:val="a8"/>
              <w:ind w:leftChars="0"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 xml:space="preserve">Applicants should </w:t>
            </w:r>
            <w:r>
              <w:rPr>
                <w:rFonts w:ascii="Times New Roman" w:hAnsi="Times New Roman" w:cs="Times New Roman"/>
              </w:rPr>
              <w:t>send following materials to</w:t>
            </w:r>
            <w:r>
              <w:rPr>
                <w:rFonts w:ascii="Times New Roman" w:eastAsia="Batang" w:hAnsi="Times New Roman" w:cs="Times New Roman" w:hint="eastAsia"/>
                <w:lang w:eastAsia="ko-KR"/>
              </w:rPr>
              <w:t xml:space="preserve"> </w:t>
            </w:r>
            <w:r w:rsidRPr="002C04FC">
              <w:rPr>
                <w:rFonts w:ascii="Times New Roman" w:hAnsi="Times New Roman" w:cs="Times New Roman"/>
                <w:u w:val="single"/>
              </w:rPr>
              <w:t>international@mju.ac.kr</w:t>
            </w:r>
            <w:r>
              <w:rPr>
                <w:rFonts w:ascii="Times New Roman" w:hAnsi="Times New Roman" w:cs="Times New Roman"/>
              </w:rPr>
              <w:t xml:space="preserve"> . </w:t>
            </w:r>
            <w:r>
              <w:rPr>
                <w:rFonts w:ascii="Times New Roman" w:hAnsi="Times New Roman" w:cs="Times New Roman" w:hint="eastAsia"/>
              </w:rPr>
              <w:t>T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 w:hint="eastAsia"/>
              </w:rPr>
              <w:t>e Office of Academic Affairs</w:t>
            </w:r>
            <w:r>
              <w:rPr>
                <w:rFonts w:ascii="Times New Roman" w:hAnsi="Times New Roman" w:cs="Times New Roman"/>
              </w:rPr>
              <w:t xml:space="preserve"> will </w:t>
            </w:r>
            <w:r>
              <w:rPr>
                <w:rFonts w:ascii="Times New Roman" w:hAnsi="Times New Roman" w:cs="Times New Roman" w:hint="eastAsia"/>
              </w:rPr>
              <w:t xml:space="preserve">review and </w:t>
            </w:r>
            <w:r>
              <w:rPr>
                <w:rFonts w:ascii="Times New Roman" w:hAnsi="Times New Roman" w:cs="Times New Roman"/>
              </w:rPr>
              <w:t xml:space="preserve">email the result in </w:t>
            </w:r>
            <w:r>
              <w:rPr>
                <w:rFonts w:ascii="Times New Roman" w:eastAsia="Batang" w:hAnsi="Times New Roman" w:cs="Times New Roman" w:hint="eastAsia"/>
                <w:lang w:eastAsia="ko-KR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business days.</w:t>
            </w:r>
          </w:p>
          <w:p w:rsidR="008116EA" w:rsidRDefault="003477A2">
            <w:pPr>
              <w:pStyle w:val="a8"/>
              <w:numPr>
                <w:ilvl w:val="0"/>
                <w:numId w:val="3"/>
              </w:numPr>
              <w:ind w:leftChars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Batang" w:hAnsi="Times New Roman" w:cs="Times New Roman" w:hint="eastAsia"/>
                <w:lang w:eastAsia="ko-KR"/>
              </w:rPr>
              <w:t xml:space="preserve">MYONGJI </w:t>
            </w:r>
            <w:r>
              <w:rPr>
                <w:rFonts w:ascii="Times New Roman" w:hAnsi="Times New Roman" w:cs="Times New Roman" w:hint="eastAsia"/>
              </w:rPr>
              <w:t xml:space="preserve">University International </w:t>
            </w:r>
            <w:r>
              <w:rPr>
                <w:rFonts w:ascii="Times New Roman" w:eastAsia="Batang" w:hAnsi="Times New Roman" w:cs="Times New Roman" w:hint="eastAsia"/>
                <w:lang w:eastAsia="ko-KR"/>
              </w:rPr>
              <w:t>Summer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="002C04FC">
              <w:rPr>
                <w:rFonts w:ascii="Times New Roman" w:hAnsi="Times New Roman" w:cs="Times New Roman"/>
              </w:rPr>
              <w:t>Program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Application form</w:t>
            </w:r>
          </w:p>
          <w:p w:rsidR="008116EA" w:rsidRDefault="003477A2">
            <w:pPr>
              <w:pStyle w:val="a8"/>
              <w:numPr>
                <w:ilvl w:val="0"/>
                <w:numId w:val="3"/>
              </w:numPr>
              <w:ind w:leftChars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One </w:t>
            </w:r>
            <w:r>
              <w:rPr>
                <w:rFonts w:ascii="Times New Roman" w:hAnsi="Times New Roman" w:cs="Times New Roman" w:hint="eastAsia"/>
              </w:rPr>
              <w:t xml:space="preserve">electronic </w:t>
            </w:r>
            <w:r>
              <w:rPr>
                <w:rFonts w:ascii="Times New Roman" w:hAnsi="Times New Roman" w:cs="Times New Roman"/>
              </w:rPr>
              <w:t xml:space="preserve">copy of passport </w:t>
            </w:r>
            <w:r>
              <w:rPr>
                <w:rFonts w:ascii="Times New Roman" w:hAnsi="Times New Roman" w:cs="Times New Roman" w:hint="eastAsia"/>
              </w:rPr>
              <w:t>on</w:t>
            </w:r>
            <w:r>
              <w:rPr>
                <w:rFonts w:ascii="Times New Roman" w:hAnsi="Times New Roman" w:cs="Times New Roman"/>
              </w:rPr>
              <w:t xml:space="preserve"> personal information page</w:t>
            </w:r>
            <w:r w:rsidR="002C04F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(must be valid at time of study)</w:t>
            </w:r>
          </w:p>
          <w:p w:rsidR="008116EA" w:rsidRDefault="003477A2">
            <w:pPr>
              <w:pStyle w:val="a8"/>
              <w:numPr>
                <w:ilvl w:val="0"/>
                <w:numId w:val="3"/>
              </w:numPr>
              <w:ind w:leftChars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Offic</w:t>
            </w:r>
            <w:r>
              <w:rPr>
                <w:rFonts w:ascii="Times New Roman" w:hAnsi="Times New Roman" w:cs="Times New Roman" w:hint="eastAsia"/>
              </w:rPr>
              <w:t>i</w:t>
            </w:r>
            <w:r>
              <w:rPr>
                <w:rFonts w:ascii="Times New Roman" w:hAnsi="Times New Roman" w:cs="Times New Roman"/>
              </w:rPr>
              <w:t>al transcript</w:t>
            </w:r>
            <w:r>
              <w:rPr>
                <w:rFonts w:ascii="Times New Roman" w:eastAsia="宋体" w:hAnsi="Times New Roman" w:cs="Times New Roman" w:hint="eastAsia"/>
                <w:lang w:eastAsia="zh-C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from applicant</w:t>
            </w:r>
            <w:r>
              <w:rPr>
                <w:rFonts w:ascii="Times New Roman" w:hAnsi="Times New Roman" w:cs="Times New Roman"/>
              </w:rPr>
              <w:t>’</w:t>
            </w:r>
            <w:r>
              <w:rPr>
                <w:rFonts w:ascii="Times New Roman" w:hAnsi="Times New Roman" w:cs="Times New Roman" w:hint="eastAsia"/>
              </w:rPr>
              <w:t>s home institution</w:t>
            </w:r>
          </w:p>
          <w:p w:rsidR="008116EA" w:rsidRDefault="003477A2">
            <w:pPr>
              <w:pStyle w:val="a8"/>
              <w:numPr>
                <w:ilvl w:val="0"/>
                <w:numId w:val="3"/>
              </w:numPr>
              <w:ind w:leftChars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Proof of English proficiency (if </w:t>
            </w:r>
            <w:r>
              <w:rPr>
                <w:rFonts w:ascii="Times New Roman" w:hAnsi="Times New Roman" w:cs="Times New Roman" w:hint="eastAsia"/>
              </w:rPr>
              <w:t>applicant</w:t>
            </w:r>
            <w:r>
              <w:rPr>
                <w:rFonts w:ascii="Times New Roman" w:eastAsia="宋体" w:hAnsi="Times New Roman" w:cs="Times New Roman" w:hint="eastAsia"/>
                <w:lang w:eastAsia="zh-C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isn</w:t>
            </w:r>
            <w:r>
              <w:rPr>
                <w:rFonts w:ascii="Times New Roman" w:hAnsi="Times New Roman" w:cs="Times New Roman"/>
              </w:rPr>
              <w:t>’</w:t>
            </w:r>
            <w:r>
              <w:rPr>
                <w:rFonts w:ascii="Times New Roman" w:hAnsi="Times New Roman" w:cs="Times New Roman" w:hint="eastAsia"/>
              </w:rPr>
              <w:t>t</w:t>
            </w:r>
            <w:r>
              <w:rPr>
                <w:rFonts w:ascii="Times New Roman" w:hAnsi="Times New Roman" w:cs="Times New Roman"/>
              </w:rPr>
              <w:t xml:space="preserve"> studying in </w:t>
            </w:r>
            <w:r w:rsidR="00932E50">
              <w:rPr>
                <w:rFonts w:ascii="Times New Roman" w:hAnsi="Times New Roman" w:cs="Times New Roman"/>
              </w:rPr>
              <w:t xml:space="preserve">an </w:t>
            </w:r>
            <w:r>
              <w:rPr>
                <w:rFonts w:ascii="Times New Roman" w:hAnsi="Times New Roman" w:cs="Times New Roman"/>
              </w:rPr>
              <w:t>English</w:t>
            </w:r>
            <w:r>
              <w:rPr>
                <w:rFonts w:ascii="Times New Roman" w:hAnsi="Times New Roman" w:cs="Times New Roman" w:hint="eastAsia"/>
              </w:rPr>
              <w:t>-speaking</w:t>
            </w:r>
            <w:r>
              <w:rPr>
                <w:rFonts w:ascii="Times New Roman" w:hAnsi="Times New Roman" w:cs="Times New Roman"/>
              </w:rPr>
              <w:t xml:space="preserve"> institut</w:t>
            </w:r>
            <w:r>
              <w:rPr>
                <w:rFonts w:ascii="Times New Roman" w:hAnsi="Times New Roman" w:cs="Times New Roman" w:hint="eastAsia"/>
              </w:rPr>
              <w:t>ion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8116EA">
        <w:trPr>
          <w:trHeight w:val="473"/>
          <w:tblCellSpacing w:w="15" w:type="dxa"/>
        </w:trPr>
        <w:tc>
          <w:tcPr>
            <w:tcW w:w="10448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5DCE4" w:themeFill="text2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16EA" w:rsidRDefault="003477A2">
            <w:pPr>
              <w:pStyle w:val="a8"/>
              <w:ind w:leftChars="0" w:left="7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sz w:val="28"/>
              </w:rPr>
              <w:t>Terms and Conditions</w:t>
            </w:r>
          </w:p>
        </w:tc>
      </w:tr>
      <w:tr w:rsidR="008116EA">
        <w:trPr>
          <w:gridAfter w:val="1"/>
          <w:wAfter w:w="50" w:type="dxa"/>
          <w:trHeight w:val="5307"/>
          <w:tblCellSpacing w:w="15" w:type="dxa"/>
        </w:trPr>
        <w:tc>
          <w:tcPr>
            <w:tcW w:w="10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6EA" w:rsidRDefault="003477A2">
            <w:pPr>
              <w:pStyle w:val="a8"/>
              <w:numPr>
                <w:ilvl w:val="0"/>
                <w:numId w:val="4"/>
              </w:numPr>
              <w:ind w:leftChars="0" w:left="93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 xml:space="preserve">Students are required to fill in this form only the first time they apply for </w:t>
            </w:r>
            <w:r w:rsidR="002C04FC">
              <w:rPr>
                <w:rFonts w:ascii="Times New Roman" w:hAnsi="Times New Roman" w:cs="Times New Roman"/>
              </w:rPr>
              <w:t xml:space="preserve">the </w:t>
            </w:r>
            <w:r>
              <w:rPr>
                <w:rFonts w:ascii="Times New Roman" w:eastAsia="Batang" w:hAnsi="Times New Roman" w:cs="Times New Roman" w:hint="eastAsia"/>
                <w:lang w:eastAsia="ko-KR"/>
              </w:rPr>
              <w:t>Summer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="002C04FC">
              <w:rPr>
                <w:rFonts w:ascii="Times New Roman" w:hAnsi="Times New Roman" w:cs="Times New Roman"/>
              </w:rPr>
              <w:t>Program</w:t>
            </w:r>
            <w:r>
              <w:rPr>
                <w:rFonts w:ascii="Times New Roman" w:hAnsi="Times New Roman" w:cs="Times New Roman" w:hint="eastAsia"/>
              </w:rPr>
              <w:t xml:space="preserve">. </w:t>
            </w:r>
          </w:p>
          <w:p w:rsidR="008116EA" w:rsidRDefault="003477A2">
            <w:pPr>
              <w:pStyle w:val="a8"/>
              <w:numPr>
                <w:ilvl w:val="0"/>
                <w:numId w:val="4"/>
              </w:numPr>
              <w:ind w:leftChars="0" w:left="93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 xml:space="preserve">Students and emergency contact are responsible for providing all accurate information in above form. </w:t>
            </w:r>
            <w:r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 w:hint="eastAsia"/>
              </w:rPr>
              <w:t xml:space="preserve">f </w:t>
            </w:r>
            <w:r>
              <w:rPr>
                <w:rFonts w:ascii="Times New Roman" w:hAnsi="Times New Roman" w:cs="Times New Roman"/>
              </w:rPr>
              <w:t>there’</w:t>
            </w:r>
            <w:r>
              <w:rPr>
                <w:rFonts w:ascii="Times New Roman" w:hAnsi="Times New Roman" w:cs="Times New Roman" w:hint="eastAsia"/>
              </w:rPr>
              <w:t xml:space="preserve">s </w:t>
            </w:r>
            <w:r>
              <w:rPr>
                <w:rFonts w:ascii="Times New Roman" w:hAnsi="Times New Roman" w:cs="Times New Roman"/>
              </w:rPr>
              <w:t>inaccuracy</w:t>
            </w:r>
            <w:r>
              <w:rPr>
                <w:rFonts w:ascii="Times New Roman" w:hAnsi="Times New Roman" w:cs="Times New Roman" w:hint="eastAsia"/>
              </w:rPr>
              <w:t xml:space="preserve">, </w:t>
            </w:r>
            <w:r>
              <w:rPr>
                <w:rFonts w:ascii="Times New Roman" w:eastAsia="宋体" w:hAnsi="Times New Roman" w:cs="Times New Roman" w:hint="eastAsia"/>
                <w:lang w:eastAsia="zh-CN"/>
              </w:rPr>
              <w:t>MYONGJI</w:t>
            </w:r>
            <w:r>
              <w:rPr>
                <w:rFonts w:ascii="Times New Roman" w:hAnsi="Times New Roman" w:cs="Times New Roman" w:hint="eastAsia"/>
              </w:rPr>
              <w:t xml:space="preserve"> University </w:t>
            </w:r>
            <w:r>
              <w:rPr>
                <w:rFonts w:ascii="Times New Roman" w:hAnsi="Times New Roman" w:cs="Times New Roman"/>
              </w:rPr>
              <w:t>is</w:t>
            </w:r>
            <w:r>
              <w:rPr>
                <w:rFonts w:ascii="Times New Roman" w:hAnsi="Times New Roman" w:cs="Times New Roman" w:hint="eastAsia"/>
              </w:rPr>
              <w:t xml:space="preserve"> eligible for terminating the agreement and not refunding submitted payment. </w:t>
            </w:r>
          </w:p>
          <w:p w:rsidR="008116EA" w:rsidRDefault="003477A2">
            <w:pPr>
              <w:pStyle w:val="a8"/>
              <w:numPr>
                <w:ilvl w:val="0"/>
                <w:numId w:val="4"/>
              </w:numPr>
              <w:ind w:leftChars="0" w:left="93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 xml:space="preserve">Students will receive confirmation letter in their email box after successfully being </w:t>
            </w:r>
            <w:r>
              <w:rPr>
                <w:rFonts w:ascii="Times New Roman" w:hAnsi="Times New Roman" w:cs="Times New Roman"/>
              </w:rPr>
              <w:t>admitted</w:t>
            </w:r>
            <w:r>
              <w:rPr>
                <w:rFonts w:ascii="Times New Roman" w:hAnsi="Times New Roman" w:cs="Times New Roman" w:hint="eastAsia"/>
              </w:rPr>
              <w:t xml:space="preserve"> to </w:t>
            </w:r>
            <w:r>
              <w:rPr>
                <w:rFonts w:ascii="Times New Roman" w:eastAsia="宋体" w:hAnsi="Times New Roman" w:cs="Times New Roman" w:hint="eastAsia"/>
                <w:lang w:eastAsia="zh-CN"/>
              </w:rPr>
              <w:t>MYONGJI</w:t>
            </w:r>
            <w:r>
              <w:rPr>
                <w:rFonts w:ascii="Times New Roman" w:hAnsi="Times New Roman" w:cs="Times New Roman" w:hint="eastAsia"/>
              </w:rPr>
              <w:t xml:space="preserve"> University International </w:t>
            </w:r>
            <w:r>
              <w:rPr>
                <w:rFonts w:ascii="Times New Roman" w:eastAsia="Batang" w:hAnsi="Times New Roman" w:cs="Times New Roman" w:hint="eastAsia"/>
                <w:lang w:eastAsia="ko-KR"/>
              </w:rPr>
              <w:t xml:space="preserve">Summer </w:t>
            </w:r>
            <w:r w:rsidR="002C04FC">
              <w:rPr>
                <w:rFonts w:ascii="Times New Roman" w:hAnsi="Times New Roman" w:cs="Times New Roman"/>
              </w:rPr>
              <w:t>Program</w:t>
            </w:r>
            <w:r>
              <w:rPr>
                <w:rFonts w:ascii="Times New Roman" w:hAnsi="Times New Roman" w:cs="Times New Roman" w:hint="eastAsia"/>
              </w:rPr>
              <w:t>. Please let us know immediately if you don</w:t>
            </w:r>
            <w:r>
              <w:rPr>
                <w:rFonts w:ascii="Times New Roman" w:hAnsi="Times New Roman" w:cs="Times New Roman"/>
              </w:rPr>
              <w:t>’</w:t>
            </w:r>
            <w:r>
              <w:rPr>
                <w:rFonts w:ascii="Times New Roman" w:hAnsi="Times New Roman" w:cs="Times New Roman" w:hint="eastAsia"/>
              </w:rPr>
              <w:t xml:space="preserve">t receive the email. </w:t>
            </w:r>
          </w:p>
          <w:p w:rsidR="008116EA" w:rsidRDefault="003477A2">
            <w:pPr>
              <w:pStyle w:val="a8"/>
              <w:numPr>
                <w:ilvl w:val="0"/>
                <w:numId w:val="4"/>
              </w:numPr>
              <w:ind w:leftChars="0" w:left="93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Batang" w:hAnsi="Times New Roman" w:cs="Times New Roman" w:hint="eastAsia"/>
                <w:lang w:eastAsia="ko-KR"/>
              </w:rPr>
              <w:t>MYONGJI</w:t>
            </w:r>
            <w:r>
              <w:rPr>
                <w:rFonts w:ascii="Times New Roman" w:hAnsi="Times New Roman" w:cs="Times New Roman" w:hint="eastAsia"/>
              </w:rPr>
              <w:t xml:space="preserve"> will send Sign-In Day Notice 3 days prior to program start, including date, time, venue, key points, etc.. Please confirm and let us know immediately if you don</w:t>
            </w:r>
            <w:r>
              <w:rPr>
                <w:rFonts w:ascii="Times New Roman" w:hAnsi="Times New Roman" w:cs="Times New Roman"/>
              </w:rPr>
              <w:t>’</w:t>
            </w:r>
            <w:r>
              <w:rPr>
                <w:rFonts w:ascii="Times New Roman" w:hAnsi="Times New Roman" w:cs="Times New Roman" w:hint="eastAsia"/>
              </w:rPr>
              <w:t xml:space="preserve">t receive the email. </w:t>
            </w:r>
          </w:p>
          <w:p w:rsidR="008116EA" w:rsidRDefault="003477A2">
            <w:pPr>
              <w:pStyle w:val="a8"/>
              <w:numPr>
                <w:ilvl w:val="0"/>
                <w:numId w:val="4"/>
              </w:numPr>
              <w:ind w:leftChars="0" w:left="93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 xml:space="preserve">Students and instructors should not make agreement regarding taking </w:t>
            </w:r>
            <w:r>
              <w:rPr>
                <w:rFonts w:ascii="Times New Roman" w:eastAsia="Batang" w:hAnsi="Times New Roman" w:cs="Times New Roman" w:hint="eastAsia"/>
                <w:lang w:eastAsia="ko-KR"/>
              </w:rPr>
              <w:t>Sum</w:t>
            </w:r>
            <w:r w:rsidR="002C04FC">
              <w:rPr>
                <w:rFonts w:ascii="Times New Roman" w:eastAsia="Batang" w:hAnsi="Times New Roman" w:cs="Times New Roman"/>
                <w:lang w:eastAsia="ko-KR"/>
              </w:rPr>
              <w:t>m</w:t>
            </w:r>
            <w:r>
              <w:rPr>
                <w:rFonts w:ascii="Times New Roman" w:eastAsia="Batang" w:hAnsi="Times New Roman" w:cs="Times New Roman" w:hint="eastAsia"/>
                <w:lang w:eastAsia="ko-KR"/>
              </w:rPr>
              <w:t xml:space="preserve">er </w:t>
            </w:r>
            <w:r>
              <w:rPr>
                <w:rFonts w:ascii="Times New Roman" w:hAnsi="Times New Roman" w:cs="Times New Roman" w:hint="eastAsia"/>
              </w:rPr>
              <w:t xml:space="preserve">classes elsewhere without </w:t>
            </w:r>
            <w:r>
              <w:rPr>
                <w:rFonts w:ascii="Times New Roman" w:eastAsia="宋体" w:hAnsi="Times New Roman" w:cs="Times New Roman" w:hint="eastAsia"/>
                <w:lang w:eastAsia="zh-CN"/>
              </w:rPr>
              <w:t xml:space="preserve">MYONGJI </w:t>
            </w:r>
            <w:r>
              <w:rPr>
                <w:rFonts w:ascii="Times New Roman" w:hAnsi="Times New Roman" w:cs="Times New Roman"/>
              </w:rPr>
              <w:t>’s</w:t>
            </w:r>
            <w:r>
              <w:rPr>
                <w:rFonts w:ascii="Times New Roman" w:hAnsi="Times New Roman" w:cs="Times New Roman" w:hint="eastAsia"/>
              </w:rPr>
              <w:t xml:space="preserve"> agreement. If true, </w:t>
            </w:r>
            <w:r>
              <w:rPr>
                <w:rFonts w:ascii="Times New Roman" w:eastAsia="Batang" w:hAnsi="Times New Roman" w:cs="Times New Roman" w:hint="eastAsia"/>
                <w:lang w:eastAsia="ko-KR"/>
              </w:rPr>
              <w:t>M</w:t>
            </w:r>
            <w:r w:rsidR="002C04FC">
              <w:rPr>
                <w:rFonts w:ascii="Times New Roman" w:eastAsia="Batang" w:hAnsi="Times New Roman" w:cs="Times New Roman"/>
                <w:lang w:eastAsia="ko-KR"/>
              </w:rPr>
              <w:t>YONGJI</w:t>
            </w:r>
            <w:r>
              <w:rPr>
                <w:rFonts w:ascii="Times New Roman" w:hAnsi="Times New Roman" w:cs="Times New Roman" w:hint="eastAsia"/>
              </w:rPr>
              <w:t xml:space="preserve"> will not be responsible for student</w:t>
            </w:r>
            <w:r>
              <w:rPr>
                <w:rFonts w:ascii="Times New Roman" w:hAnsi="Times New Roman" w:cs="Times New Roman"/>
              </w:rPr>
              <w:t>’</w:t>
            </w:r>
            <w:r>
              <w:rPr>
                <w:rFonts w:ascii="Times New Roman" w:hAnsi="Times New Roman" w:cs="Times New Roman" w:hint="eastAsia"/>
              </w:rPr>
              <w:t xml:space="preserve">s </w:t>
            </w:r>
            <w:r>
              <w:rPr>
                <w:rFonts w:ascii="Times New Roman" w:hAnsi="Times New Roman" w:cs="Times New Roman"/>
              </w:rPr>
              <w:t>behavior</w:t>
            </w:r>
            <w:r>
              <w:rPr>
                <w:rFonts w:ascii="Times New Roman" w:eastAsia="宋体" w:hAnsi="Times New Roman" w:cs="Times New Roman" w:hint="eastAsia"/>
                <w:lang w:eastAsia="zh-C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 xml:space="preserve">and reserve the right to </w:t>
            </w:r>
            <w:r>
              <w:rPr>
                <w:rFonts w:ascii="Times New Roman" w:hAnsi="Times New Roman" w:cs="Times New Roman"/>
              </w:rPr>
              <w:t>pursued</w:t>
            </w:r>
            <w:r>
              <w:rPr>
                <w:rFonts w:ascii="Times New Roman" w:hAnsi="Times New Roman" w:cs="Times New Roman" w:hint="eastAsia"/>
              </w:rPr>
              <w:t xml:space="preserve"> legal action. </w:t>
            </w:r>
          </w:p>
          <w:p w:rsidR="008116EA" w:rsidRDefault="008116EA">
            <w:pPr>
              <w:ind w:left="93"/>
              <w:rPr>
                <w:rFonts w:ascii="Times New Roman" w:hAnsi="Times New Roman" w:cs="Times New Roman"/>
              </w:rPr>
            </w:pPr>
          </w:p>
          <w:p w:rsidR="008116EA" w:rsidRDefault="003477A2">
            <w:pPr>
              <w:ind w:left="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 xml:space="preserve">2019 </w:t>
            </w:r>
            <w:r>
              <w:rPr>
                <w:rFonts w:ascii="Times New Roman" w:eastAsia="宋体" w:hAnsi="Times New Roman" w:cs="Times New Roman" w:hint="eastAsia"/>
                <w:lang w:eastAsia="zh-CN"/>
              </w:rPr>
              <w:t>MYONGJI</w:t>
            </w:r>
            <w:r>
              <w:rPr>
                <w:rFonts w:ascii="Times New Roman" w:hAnsi="Times New Roman" w:cs="Times New Roman" w:hint="eastAsia"/>
              </w:rPr>
              <w:t xml:space="preserve"> University International </w:t>
            </w:r>
            <w:r>
              <w:rPr>
                <w:rFonts w:ascii="Times New Roman" w:eastAsia="Batang" w:hAnsi="Times New Roman" w:cs="Times New Roman" w:hint="eastAsia"/>
                <w:lang w:eastAsia="ko-KR"/>
              </w:rPr>
              <w:t>Summer</w:t>
            </w:r>
            <w:r>
              <w:rPr>
                <w:rFonts w:ascii="Times New Roman" w:hAnsi="Times New Roman" w:cs="Times New Roman" w:hint="eastAsia"/>
              </w:rPr>
              <w:t xml:space="preserve"> Session All Rights Reserved. </w:t>
            </w:r>
          </w:p>
          <w:p w:rsidR="008116EA" w:rsidRDefault="008116EA">
            <w:pPr>
              <w:ind w:left="93"/>
              <w:rPr>
                <w:rFonts w:ascii="Times New Roman" w:hAnsi="Times New Roman" w:cs="Times New Roman"/>
              </w:rPr>
            </w:pPr>
          </w:p>
        </w:tc>
      </w:tr>
      <w:tr w:rsidR="008116EA">
        <w:trPr>
          <w:gridAfter w:val="1"/>
          <w:wAfter w:w="50" w:type="dxa"/>
          <w:trHeight w:val="458"/>
          <w:tblCellSpacing w:w="15" w:type="dxa"/>
        </w:trPr>
        <w:tc>
          <w:tcPr>
            <w:tcW w:w="10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6EA" w:rsidRDefault="003477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Batang" w:hAnsi="Times New Roman" w:cs="Times New Roman" w:hint="eastAsia"/>
                <w:lang w:eastAsia="ko-KR"/>
              </w:rPr>
              <w:t>□</w:t>
            </w:r>
            <w:r>
              <w:rPr>
                <w:rFonts w:ascii="Times New Roman" w:eastAsia="Microsoft JhengHei" w:hAnsi="Times New Roman" w:cs="Times New Roman"/>
              </w:rPr>
              <w:t xml:space="preserve"> I have </w:t>
            </w:r>
            <w:r>
              <w:rPr>
                <w:rFonts w:ascii="Times New Roman" w:eastAsia="Microsoft JhengHei" w:hAnsi="Times New Roman" w:cs="Times New Roman" w:hint="eastAsia"/>
              </w:rPr>
              <w:t xml:space="preserve">read and agree with </w:t>
            </w:r>
            <w:r>
              <w:rPr>
                <w:rFonts w:ascii="Times New Roman" w:eastAsia="Batang" w:hAnsi="Times New Roman" w:cs="Times New Roman" w:hint="eastAsia"/>
                <w:lang w:eastAsia="ko-KR"/>
              </w:rPr>
              <w:t>MYONGJI</w:t>
            </w:r>
            <w:r>
              <w:rPr>
                <w:rFonts w:ascii="Times New Roman" w:eastAsia="Microsoft JhengHei" w:hAnsi="Times New Roman" w:cs="Times New Roman" w:hint="eastAsia"/>
              </w:rPr>
              <w:t xml:space="preserve"> University International </w:t>
            </w:r>
            <w:r>
              <w:rPr>
                <w:rFonts w:ascii="Times New Roman" w:eastAsia="Batang" w:hAnsi="Times New Roman" w:cs="Times New Roman" w:hint="eastAsia"/>
                <w:lang w:eastAsia="ko-KR"/>
              </w:rPr>
              <w:t>Summer</w:t>
            </w:r>
            <w:r>
              <w:rPr>
                <w:rFonts w:ascii="Times New Roman" w:eastAsia="Microsoft JhengHei" w:hAnsi="Times New Roman" w:cs="Times New Roman" w:hint="eastAsia"/>
              </w:rPr>
              <w:t xml:space="preserve"> </w:t>
            </w:r>
            <w:r w:rsidR="002C04FC">
              <w:rPr>
                <w:rFonts w:ascii="Times New Roman" w:eastAsia="Microsoft JhengHei" w:hAnsi="Times New Roman" w:cs="Times New Roman"/>
              </w:rPr>
              <w:t>Program</w:t>
            </w:r>
            <w:r>
              <w:rPr>
                <w:rFonts w:ascii="Times New Roman" w:eastAsia="Microsoft JhengHei" w:hAnsi="Times New Roman" w:cs="Times New Roman" w:hint="eastAsia"/>
              </w:rPr>
              <w:t xml:space="preserve"> Terms and Conditions.</w:t>
            </w:r>
          </w:p>
        </w:tc>
      </w:tr>
      <w:tr w:rsidR="008116EA">
        <w:trPr>
          <w:gridAfter w:val="1"/>
          <w:wAfter w:w="50" w:type="dxa"/>
          <w:trHeight w:val="458"/>
          <w:tblCellSpacing w:w="15" w:type="dxa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6EA" w:rsidRDefault="003477A2">
            <w:pPr>
              <w:rPr>
                <w:rFonts w:ascii="Times New Roman" w:eastAsia="Microsoft JhengHei" w:hAnsi="Times New Roman" w:cs="Times New Roman"/>
                <w:b/>
              </w:rPr>
            </w:pPr>
            <w:r>
              <w:rPr>
                <w:rFonts w:ascii="Times New Roman" w:eastAsia="Microsoft JhengHei" w:hAnsi="Times New Roman" w:cs="Times New Roman" w:hint="eastAsia"/>
                <w:b/>
              </w:rPr>
              <w:t>Signature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6EA" w:rsidRDefault="008116EA">
            <w:pPr>
              <w:rPr>
                <w:rFonts w:ascii="Times New Roman" w:eastAsia="Microsoft JhengHei" w:hAnsi="Times New Roman" w:cs="Times New Roman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6EA" w:rsidRDefault="003477A2">
            <w:pPr>
              <w:jc w:val="center"/>
              <w:rPr>
                <w:rFonts w:ascii="Times New Roman" w:eastAsia="宋体" w:hAnsi="Times New Roman" w:cs="Times New Roman"/>
                <w:lang w:eastAsia="zh-CN"/>
              </w:rPr>
            </w:pPr>
            <w:r>
              <w:rPr>
                <w:rFonts w:ascii="Times New Roman" w:eastAsia="宋体" w:hAnsi="Times New Roman" w:cs="Times New Roman"/>
                <w:lang w:eastAsia="zh-CN"/>
              </w:rPr>
              <w:t xml:space="preserve">Date </w:t>
            </w:r>
          </w:p>
          <w:p w:rsidR="008116EA" w:rsidRDefault="003477A2">
            <w:pPr>
              <w:jc w:val="center"/>
              <w:rPr>
                <w:rFonts w:ascii="Times New Roman" w:eastAsia="宋体" w:hAnsi="Times New Roman" w:cs="Times New Roman"/>
                <w:lang w:eastAsia="zh-CN"/>
              </w:rPr>
            </w:pPr>
            <w:r>
              <w:rPr>
                <w:rFonts w:ascii="Times New Roman" w:eastAsia="宋体" w:hAnsi="Times New Roman" w:cs="Times New Roman"/>
                <w:sz w:val="20"/>
                <w:lang w:eastAsia="zh-CN"/>
              </w:rPr>
              <w:t>(</w:t>
            </w:r>
            <w:r w:rsidR="002C04FC">
              <w:rPr>
                <w:rFonts w:ascii="Times New Roman" w:eastAsia="宋体" w:hAnsi="Times New Roman" w:cs="Times New Roman"/>
                <w:sz w:val="20"/>
                <w:lang w:eastAsia="zh-CN"/>
              </w:rPr>
              <w:t>MM</w:t>
            </w:r>
            <w:r>
              <w:rPr>
                <w:rFonts w:ascii="Times New Roman" w:hAnsi="Times New Roman" w:cs="Times New Roman" w:hint="eastAsia"/>
                <w:sz w:val="20"/>
              </w:rPr>
              <w:t>/</w:t>
            </w:r>
            <w:r w:rsidR="002C04FC">
              <w:rPr>
                <w:rFonts w:ascii="Times New Roman" w:hAnsi="Times New Roman" w:cs="Times New Roman"/>
                <w:sz w:val="20"/>
              </w:rPr>
              <w:t>DD</w:t>
            </w:r>
            <w:r>
              <w:rPr>
                <w:rFonts w:ascii="Times New Roman" w:hAnsi="Times New Roman" w:cs="Times New Roman" w:hint="eastAsia"/>
                <w:sz w:val="20"/>
              </w:rPr>
              <w:t>/YYYY</w:t>
            </w:r>
            <w:r>
              <w:rPr>
                <w:rFonts w:ascii="Times New Roman" w:eastAsia="宋体" w:hAnsi="Times New Roman" w:cs="Times New Roman"/>
                <w:sz w:val="20"/>
                <w:lang w:eastAsia="zh-CN"/>
              </w:rPr>
              <w:t>)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6EA" w:rsidRDefault="008116EA">
            <w:pPr>
              <w:rPr>
                <w:rFonts w:ascii="Times New Roman" w:eastAsia="Microsoft JhengHei" w:hAnsi="Times New Roman" w:cs="Times New Roman"/>
              </w:rPr>
            </w:pPr>
          </w:p>
        </w:tc>
      </w:tr>
    </w:tbl>
    <w:p w:rsidR="008116EA" w:rsidRDefault="008116EA">
      <w:pPr>
        <w:rPr>
          <w:rFonts w:ascii="Times New Roman" w:hAnsi="Times New Roman" w:cs="Times New Roman"/>
          <w:sz w:val="20"/>
        </w:rPr>
      </w:pPr>
    </w:p>
    <w:sectPr w:rsidR="008116EA">
      <w:headerReference w:type="default" r:id="rId8"/>
      <w:pgSz w:w="11906" w:h="16838"/>
      <w:pgMar w:top="720" w:right="1080" w:bottom="720" w:left="1080" w:header="850" w:footer="992" w:gutter="0"/>
      <w:cols w:space="0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5E27" w:rsidRDefault="00BF5E27">
      <w:r>
        <w:separator/>
      </w:r>
    </w:p>
  </w:endnote>
  <w:endnote w:type="continuationSeparator" w:id="0">
    <w:p w:rsidR="00BF5E27" w:rsidRDefault="00BF5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ill Sans">
    <w:altName w:val="Arial"/>
    <w:charset w:val="B1"/>
    <w:family w:val="swiss"/>
    <w:pitch w:val="default"/>
    <w:sig w:usb0="00000000" w:usb1="00000000" w:usb2="00000000" w:usb3="00000000" w:csb0="000001F7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5E27" w:rsidRDefault="00BF5E27">
      <w:r>
        <w:separator/>
      </w:r>
    </w:p>
  </w:footnote>
  <w:footnote w:type="continuationSeparator" w:id="0">
    <w:p w:rsidR="00BF5E27" w:rsidRDefault="00BF5E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16EA" w:rsidRDefault="003477A2">
    <w:pPr>
      <w:pStyle w:val="a6"/>
    </w:pPr>
    <w:r>
      <w:rPr>
        <w:rFonts w:ascii="宋体" w:eastAsia="宋体" w:hAnsi="宋体" w:cs="宋体"/>
        <w:noProof/>
        <w:sz w:val="24"/>
      </w:rPr>
      <w:drawing>
        <wp:inline distT="0" distB="0" distL="114300" distR="114300">
          <wp:extent cx="2762250" cy="707390"/>
          <wp:effectExtent l="0" t="0" r="0" b="16510"/>
          <wp:docPr id="1" name="图片 1" descr="IMG_2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IMG_25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62250" cy="70739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D366B"/>
    <w:multiLevelType w:val="multilevel"/>
    <w:tmpl w:val="079D366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8F002E6"/>
    <w:multiLevelType w:val="multilevel"/>
    <w:tmpl w:val="38F002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60D41E8"/>
    <w:multiLevelType w:val="multilevel"/>
    <w:tmpl w:val="660D41E8"/>
    <w:lvl w:ilvl="0">
      <w:start w:val="1"/>
      <w:numFmt w:val="upperRoman"/>
      <w:lvlText w:val="%1."/>
      <w:lvlJc w:val="left"/>
      <w:pPr>
        <w:ind w:left="720" w:hanging="720"/>
      </w:pPr>
      <w:rPr>
        <w:rFonts w:eastAsia="PMingLiU" w:hint="default"/>
        <w:b/>
        <w:sz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9842BCD"/>
    <w:multiLevelType w:val="multilevel"/>
    <w:tmpl w:val="69842BC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hideSpellingErrors/>
  <w:hideGrammaticalErrors/>
  <w:proofState w:spelling="clean"/>
  <w:attachedTemplate r:id="rId1"/>
  <w:defaultTabStop w:val="420"/>
  <w:drawingGridHorizontalSpacing w:val="120"/>
  <w:drawingGridVerticalSpacing w:val="163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CFB4A01"/>
    <w:rsid w:val="00012FF0"/>
    <w:rsid w:val="00014B9B"/>
    <w:rsid w:val="00017FE8"/>
    <w:rsid w:val="000849D1"/>
    <w:rsid w:val="00091220"/>
    <w:rsid w:val="000A4A71"/>
    <w:rsid w:val="000D2F85"/>
    <w:rsid w:val="000D7F81"/>
    <w:rsid w:val="000E5F5D"/>
    <w:rsid w:val="00107210"/>
    <w:rsid w:val="00124E34"/>
    <w:rsid w:val="001324BE"/>
    <w:rsid w:val="00173C95"/>
    <w:rsid w:val="0018606E"/>
    <w:rsid w:val="001908B7"/>
    <w:rsid w:val="001B23F4"/>
    <w:rsid w:val="001E57CA"/>
    <w:rsid w:val="00202DFE"/>
    <w:rsid w:val="00205A2C"/>
    <w:rsid w:val="002116B6"/>
    <w:rsid w:val="00215776"/>
    <w:rsid w:val="00236D70"/>
    <w:rsid w:val="002443F9"/>
    <w:rsid w:val="00247F83"/>
    <w:rsid w:val="002665D8"/>
    <w:rsid w:val="00272D6E"/>
    <w:rsid w:val="00276A73"/>
    <w:rsid w:val="002977F7"/>
    <w:rsid w:val="002C04FC"/>
    <w:rsid w:val="002E5947"/>
    <w:rsid w:val="003211C3"/>
    <w:rsid w:val="00324281"/>
    <w:rsid w:val="0033794B"/>
    <w:rsid w:val="00343C71"/>
    <w:rsid w:val="003477A2"/>
    <w:rsid w:val="00367102"/>
    <w:rsid w:val="00372E7B"/>
    <w:rsid w:val="00385977"/>
    <w:rsid w:val="003B3924"/>
    <w:rsid w:val="003C1484"/>
    <w:rsid w:val="003E7C80"/>
    <w:rsid w:val="00403CE9"/>
    <w:rsid w:val="004171F2"/>
    <w:rsid w:val="00426A70"/>
    <w:rsid w:val="0044777F"/>
    <w:rsid w:val="004761C8"/>
    <w:rsid w:val="004E01D9"/>
    <w:rsid w:val="004E4F36"/>
    <w:rsid w:val="004F1BB7"/>
    <w:rsid w:val="00524097"/>
    <w:rsid w:val="00544CC2"/>
    <w:rsid w:val="00554FDD"/>
    <w:rsid w:val="00573F7D"/>
    <w:rsid w:val="005B7D65"/>
    <w:rsid w:val="005E144A"/>
    <w:rsid w:val="005F7E7A"/>
    <w:rsid w:val="006061FD"/>
    <w:rsid w:val="0060780A"/>
    <w:rsid w:val="00622029"/>
    <w:rsid w:val="00643E4C"/>
    <w:rsid w:val="006446C5"/>
    <w:rsid w:val="0067572E"/>
    <w:rsid w:val="006809DB"/>
    <w:rsid w:val="00697293"/>
    <w:rsid w:val="006D5D37"/>
    <w:rsid w:val="0070540B"/>
    <w:rsid w:val="00716607"/>
    <w:rsid w:val="00760DD1"/>
    <w:rsid w:val="00776862"/>
    <w:rsid w:val="007944A1"/>
    <w:rsid w:val="007D3278"/>
    <w:rsid w:val="007D6F2F"/>
    <w:rsid w:val="007E5C9C"/>
    <w:rsid w:val="007F58E7"/>
    <w:rsid w:val="008056CA"/>
    <w:rsid w:val="008116EA"/>
    <w:rsid w:val="00811FC8"/>
    <w:rsid w:val="00833ECA"/>
    <w:rsid w:val="00836AB2"/>
    <w:rsid w:val="00840BDB"/>
    <w:rsid w:val="00851639"/>
    <w:rsid w:val="0086167A"/>
    <w:rsid w:val="008727D4"/>
    <w:rsid w:val="00886E15"/>
    <w:rsid w:val="0089515D"/>
    <w:rsid w:val="008E2EFE"/>
    <w:rsid w:val="008E7E99"/>
    <w:rsid w:val="00926A3E"/>
    <w:rsid w:val="00932E50"/>
    <w:rsid w:val="009349EF"/>
    <w:rsid w:val="00975621"/>
    <w:rsid w:val="00986401"/>
    <w:rsid w:val="00991D5E"/>
    <w:rsid w:val="009A0875"/>
    <w:rsid w:val="009A53AE"/>
    <w:rsid w:val="009C03B2"/>
    <w:rsid w:val="009C4661"/>
    <w:rsid w:val="009D01E5"/>
    <w:rsid w:val="009D2759"/>
    <w:rsid w:val="009D35A2"/>
    <w:rsid w:val="009F4A0D"/>
    <w:rsid w:val="00A06C03"/>
    <w:rsid w:val="00A25C59"/>
    <w:rsid w:val="00A36DDE"/>
    <w:rsid w:val="00A85F77"/>
    <w:rsid w:val="00AA3AE2"/>
    <w:rsid w:val="00AF286D"/>
    <w:rsid w:val="00B13F94"/>
    <w:rsid w:val="00B51EB9"/>
    <w:rsid w:val="00B5505E"/>
    <w:rsid w:val="00B71FB3"/>
    <w:rsid w:val="00B816F0"/>
    <w:rsid w:val="00B81723"/>
    <w:rsid w:val="00B9776C"/>
    <w:rsid w:val="00BA00B3"/>
    <w:rsid w:val="00BE62DA"/>
    <w:rsid w:val="00BF15E1"/>
    <w:rsid w:val="00BF2C31"/>
    <w:rsid w:val="00BF5E27"/>
    <w:rsid w:val="00C12E46"/>
    <w:rsid w:val="00C158B9"/>
    <w:rsid w:val="00C517E6"/>
    <w:rsid w:val="00C53309"/>
    <w:rsid w:val="00C556C5"/>
    <w:rsid w:val="00C71F98"/>
    <w:rsid w:val="00C841D2"/>
    <w:rsid w:val="00C85002"/>
    <w:rsid w:val="00C967B1"/>
    <w:rsid w:val="00CA2468"/>
    <w:rsid w:val="00CE217E"/>
    <w:rsid w:val="00D00278"/>
    <w:rsid w:val="00D57113"/>
    <w:rsid w:val="00D73203"/>
    <w:rsid w:val="00D761F0"/>
    <w:rsid w:val="00D773F3"/>
    <w:rsid w:val="00E41366"/>
    <w:rsid w:val="00E4668F"/>
    <w:rsid w:val="00E6000D"/>
    <w:rsid w:val="00E723B3"/>
    <w:rsid w:val="00E73D4C"/>
    <w:rsid w:val="00E926C3"/>
    <w:rsid w:val="00EC559F"/>
    <w:rsid w:val="00ED45DD"/>
    <w:rsid w:val="00ED7E3F"/>
    <w:rsid w:val="00EE3388"/>
    <w:rsid w:val="00EF6E07"/>
    <w:rsid w:val="00F210D1"/>
    <w:rsid w:val="00F43E56"/>
    <w:rsid w:val="00F7686F"/>
    <w:rsid w:val="00FB250C"/>
    <w:rsid w:val="00FC5D53"/>
    <w:rsid w:val="00FD3F82"/>
    <w:rsid w:val="00FF6792"/>
    <w:rsid w:val="1DCE299E"/>
    <w:rsid w:val="38C37578"/>
    <w:rsid w:val="3AEA69C0"/>
    <w:rsid w:val="3CFB4A01"/>
    <w:rsid w:val="40C60637"/>
    <w:rsid w:val="45EF7C97"/>
    <w:rsid w:val="59D03034"/>
    <w:rsid w:val="6D535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020D2D"/>
  <w15:docId w15:val="{7EB64358-423A-4CF4-8BF8-6164B0A1B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PMingLiU" w:eastAsia="PMingLiU" w:hAnsi="PMingLiU" w:cs="PMingLiU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character" w:styleId="a7">
    <w:name w:val="Hyperlink"/>
    <w:basedOn w:val="a0"/>
    <w:rPr>
      <w:color w:val="0000FF"/>
      <w:u w:val="single"/>
    </w:rPr>
  </w:style>
  <w:style w:type="paragraph" w:customStyle="1" w:styleId="Default">
    <w:name w:val="Default"/>
    <w:qFormat/>
    <w:pPr>
      <w:widowControl w:val="0"/>
      <w:spacing w:after="160" w:line="259" w:lineRule="auto"/>
    </w:pPr>
    <w:rPr>
      <w:rFonts w:ascii="Gill Sans" w:eastAsia="Gill Sans" w:hAnsi="Gill Sans" w:cs="Gill Sans"/>
      <w:color w:val="000000"/>
      <w:sz w:val="24"/>
      <w:szCs w:val="24"/>
      <w:u w:color="000000"/>
    </w:rPr>
  </w:style>
  <w:style w:type="character" w:customStyle="1" w:styleId="a4">
    <w:name w:val="批注框文本 字符"/>
    <w:basedOn w:val="a0"/>
    <w:link w:val="a3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99"/>
    <w:unhideWhenUsed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0</TotalTime>
  <Pages>2</Pages>
  <Words>972</Words>
  <Characters>2083</Characters>
  <Application>Microsoft Office Word</Application>
  <DocSecurity>0</DocSecurity>
  <Lines>297</Lines>
  <Paragraphs>190</Paragraphs>
  <ScaleCrop>false</ScaleCrop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一匹</dc:creator>
  <cp:lastModifiedBy>ZHENZHI MA</cp:lastModifiedBy>
  <cp:revision>12</cp:revision>
  <dcterms:created xsi:type="dcterms:W3CDTF">2018-09-10T04:25:00Z</dcterms:created>
  <dcterms:modified xsi:type="dcterms:W3CDTF">2019-04-30T07:16:00Z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